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center"/>
        <w:rPr>
          <w:rFonts w:hint="eastAsia" w:asciiTheme="majorEastAsia" w:hAnsiTheme="majorEastAsia" w:eastAsiaTheme="majorEastAsia"/>
          <w:color w:val="000000" w:themeColor="text1"/>
          <w:sz w:val="32"/>
          <w:szCs w:val="32"/>
          <w:lang w:eastAsia="zh-CN"/>
          <w14:textFill>
            <w14:solidFill>
              <w14:schemeClr w14:val="tx1"/>
            </w14:solidFill>
          </w14:textFill>
        </w:rPr>
      </w:pPr>
      <w:r>
        <w:rPr>
          <w:rFonts w:hint="eastAsia" w:asciiTheme="majorEastAsia" w:hAnsiTheme="majorEastAsia" w:eastAsiaTheme="majorEastAsia"/>
          <w:color w:val="000000" w:themeColor="text1"/>
          <w:sz w:val="32"/>
          <w:szCs w:val="32"/>
          <w:lang w:eastAsia="zh-CN"/>
          <w14:textFill>
            <w14:solidFill>
              <w14:schemeClr w14:val="tx1"/>
            </w14:solidFill>
          </w14:textFill>
        </w:rPr>
        <w:t>湖南省临床医疗技术示范基地</w:t>
      </w:r>
      <w:bookmarkStart w:id="0" w:name="_GoBack"/>
      <w:bookmarkEnd w:id="0"/>
      <w:r>
        <w:rPr>
          <w:rFonts w:hint="eastAsia" w:asciiTheme="majorEastAsia" w:hAnsiTheme="majorEastAsia" w:eastAsiaTheme="majorEastAsia"/>
          <w:color w:val="000000" w:themeColor="text1"/>
          <w:sz w:val="32"/>
          <w:szCs w:val="32"/>
          <w:lang w:eastAsia="zh-CN"/>
          <w14:textFill>
            <w14:solidFill>
              <w14:schemeClr w14:val="tx1"/>
            </w14:solidFill>
          </w14:textFill>
        </w:rPr>
        <w:t>实施方案</w:t>
      </w:r>
    </w:p>
    <w:p>
      <w:pPr>
        <w:numPr>
          <w:ilvl w:val="0"/>
          <w:numId w:val="0"/>
        </w:numPr>
        <w:spacing w:line="540" w:lineRule="exact"/>
        <w:jc w:val="left"/>
        <w:rPr>
          <w:rFonts w:asciiTheme="minorEastAsia" w:hAnsiTheme="minorEastAsia" w:eastAsiaTheme="minorEastAsia"/>
          <w:color w:val="000000" w:themeColor="text1"/>
          <w:kern w:val="0"/>
          <w:sz w:val="28"/>
          <w:szCs w:val="28"/>
          <w14:textFill>
            <w14:solidFill>
              <w14:schemeClr w14:val="tx1"/>
            </w14:solidFill>
          </w14:textFill>
        </w:rPr>
      </w:pPr>
      <w:r>
        <w:rPr>
          <w:rFonts w:hint="eastAsia" w:asciiTheme="minorEastAsia" w:hAnsiTheme="minorEastAsia"/>
          <w:b/>
          <w:color w:val="000000" w:themeColor="text1"/>
          <w:kern w:val="0"/>
          <w:sz w:val="28"/>
          <w:szCs w:val="28"/>
          <w:lang w:eastAsia="zh-CN"/>
          <w14:textFill>
            <w14:solidFill>
              <w14:schemeClr w14:val="tx1"/>
            </w14:solidFill>
          </w14:textFill>
        </w:rPr>
        <w:t>（一）</w:t>
      </w:r>
      <w:r>
        <w:rPr>
          <w:rFonts w:hint="eastAsia" w:asciiTheme="minorEastAsia" w:hAnsiTheme="minorEastAsia" w:eastAsiaTheme="minorEastAsia"/>
          <w:b/>
          <w:color w:val="000000" w:themeColor="text1"/>
          <w:kern w:val="0"/>
          <w:sz w:val="28"/>
          <w:szCs w:val="28"/>
          <w14:textFill>
            <w14:solidFill>
              <w14:schemeClr w14:val="tx1"/>
            </w14:solidFill>
          </w14:textFill>
        </w:rPr>
        <w:t>组建平台的必要性</w:t>
      </w:r>
      <w:r>
        <w:rPr>
          <w:rFonts w:hint="eastAsia" w:asciiTheme="minorEastAsia" w:hAnsiTheme="minorEastAsia" w:eastAsiaTheme="minorEastAsia"/>
          <w:color w:val="000000" w:themeColor="text1"/>
          <w:kern w:val="0"/>
          <w:sz w:val="28"/>
          <w:szCs w:val="28"/>
          <w14:textFill>
            <w14:solidFill>
              <w14:schemeClr w14:val="tx1"/>
            </w14:solidFill>
          </w14:textFill>
        </w:rPr>
        <w:t>（限2000字）</w:t>
      </w:r>
    </w:p>
    <w:p>
      <w:pPr>
        <w:numPr>
          <w:ilvl w:val="0"/>
          <w:numId w:val="1"/>
        </w:numPr>
        <w:spacing w:line="540" w:lineRule="exact"/>
        <w:jc w:val="left"/>
        <w:rPr>
          <w:rFonts w:asciiTheme="minorEastAsia" w:hAnsiTheme="minorEastAsia" w:eastAsia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olor w:val="000000" w:themeColor="text1"/>
          <w:kern w:val="0"/>
          <w:sz w:val="28"/>
          <w:szCs w:val="28"/>
          <w14:textFill>
            <w14:solidFill>
              <w14:schemeClr w14:val="tx1"/>
            </w14:solidFill>
          </w14:textFill>
        </w:rPr>
        <w:t>与国家和我省主要发展政策的吻合程度。</w:t>
      </w:r>
    </w:p>
    <w:p>
      <w:pPr>
        <w:numPr>
          <w:ilvl w:val="0"/>
          <w:numId w:val="1"/>
        </w:numPr>
        <w:spacing w:line="540" w:lineRule="exact"/>
        <w:jc w:val="left"/>
        <w:rPr>
          <w:rFonts w:asciiTheme="minorEastAsia" w:hAnsiTheme="minorEastAsia" w:eastAsia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olor w:val="000000" w:themeColor="text1"/>
          <w:kern w:val="0"/>
          <w:sz w:val="28"/>
          <w:szCs w:val="28"/>
          <w14:textFill>
            <w14:solidFill>
              <w14:schemeClr w14:val="tx1"/>
            </w14:solidFill>
          </w14:textFill>
        </w:rPr>
        <w:t>推动产业领域、行业区域的作用意义。</w:t>
      </w:r>
    </w:p>
    <w:p>
      <w:pPr>
        <w:numPr>
          <w:ilvl w:val="0"/>
          <w:numId w:val="0"/>
        </w:numPr>
        <w:spacing w:line="540" w:lineRule="exact"/>
        <w:jc w:val="left"/>
        <w:rPr>
          <w:rFonts w:asciiTheme="minorEastAsia" w:hAnsiTheme="minorEastAsia" w:eastAsiaTheme="minorEastAsia"/>
          <w:color w:val="000000" w:themeColor="text1"/>
          <w:kern w:val="0"/>
          <w:sz w:val="28"/>
          <w:szCs w:val="28"/>
          <w14:textFill>
            <w14:solidFill>
              <w14:schemeClr w14:val="tx1"/>
            </w14:solidFill>
          </w14:textFill>
        </w:rPr>
      </w:pPr>
      <w:r>
        <w:rPr>
          <w:rFonts w:hint="eastAsia" w:asciiTheme="minorEastAsia" w:hAnsiTheme="minorEastAsia"/>
          <w:b/>
          <w:color w:val="000000" w:themeColor="text1"/>
          <w:kern w:val="0"/>
          <w:sz w:val="28"/>
          <w:szCs w:val="28"/>
          <w:lang w:eastAsia="zh-CN"/>
          <w14:textFill>
            <w14:solidFill>
              <w14:schemeClr w14:val="tx1"/>
            </w14:solidFill>
          </w14:textFill>
        </w:rPr>
        <w:t>（二）</w:t>
      </w:r>
      <w:r>
        <w:rPr>
          <w:rFonts w:hint="eastAsia" w:asciiTheme="minorEastAsia" w:hAnsiTheme="minorEastAsia" w:eastAsiaTheme="minorEastAsia"/>
          <w:b/>
          <w:color w:val="000000" w:themeColor="text1"/>
          <w:kern w:val="0"/>
          <w:sz w:val="28"/>
          <w:szCs w:val="28"/>
          <w14:textFill>
            <w14:solidFill>
              <w14:schemeClr w14:val="tx1"/>
            </w14:solidFill>
          </w14:textFill>
        </w:rPr>
        <w:t>组建目标任务和预期成效</w:t>
      </w:r>
      <w:r>
        <w:rPr>
          <w:rFonts w:hint="eastAsia" w:asciiTheme="minorEastAsia" w:hAnsiTheme="minorEastAsia" w:eastAsiaTheme="minorEastAsia"/>
          <w:color w:val="000000" w:themeColor="text1"/>
          <w:kern w:val="0"/>
          <w:sz w:val="28"/>
          <w:szCs w:val="28"/>
          <w14:textFill>
            <w14:solidFill>
              <w14:schemeClr w14:val="tx1"/>
            </w14:solidFill>
          </w14:textFill>
        </w:rPr>
        <w:t>（限2000字）</w:t>
      </w:r>
    </w:p>
    <w:p>
      <w:pPr>
        <w:spacing w:line="540" w:lineRule="exact"/>
        <w:jc w:val="left"/>
        <w:rPr>
          <w:rFonts w:asciiTheme="minorEastAsia" w:hAnsiTheme="minorEastAsia" w:eastAsia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olor w:val="000000" w:themeColor="text1"/>
          <w:kern w:val="0"/>
          <w:sz w:val="28"/>
          <w:szCs w:val="28"/>
          <w14:textFill>
            <w14:solidFill>
              <w14:schemeClr w14:val="tx1"/>
            </w14:solidFill>
          </w14:textFill>
        </w:rPr>
        <w:t>1、目标定位的科学准确性和主要特色、关键技术及创新点。</w:t>
      </w:r>
    </w:p>
    <w:p>
      <w:pPr>
        <w:spacing w:line="540" w:lineRule="exact"/>
        <w:jc w:val="left"/>
        <w:rPr>
          <w:rFonts w:asciiTheme="minorEastAsia" w:hAnsiTheme="minorEastAsia" w:eastAsia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olor w:val="000000" w:themeColor="text1"/>
          <w:kern w:val="0"/>
          <w:sz w:val="28"/>
          <w:szCs w:val="28"/>
          <w14:textFill>
            <w14:solidFill>
              <w14:schemeClr w14:val="tx1"/>
            </w14:solidFill>
          </w14:textFill>
        </w:rPr>
        <w:t>2、任务设置分工的科学合理性。</w:t>
      </w:r>
    </w:p>
    <w:p>
      <w:pPr>
        <w:spacing w:line="540" w:lineRule="exact"/>
        <w:jc w:val="left"/>
        <w:rPr>
          <w:rFonts w:asciiTheme="minorEastAsia" w:hAnsiTheme="minorEastAsia" w:eastAsia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olor w:val="000000" w:themeColor="text1"/>
          <w:kern w:val="0"/>
          <w:sz w:val="28"/>
          <w:szCs w:val="28"/>
          <w14:textFill>
            <w14:solidFill>
              <w14:schemeClr w14:val="tx1"/>
            </w14:solidFill>
          </w14:textFill>
        </w:rPr>
        <w:t>3、主要成效（预期社会经济效益和主要成果等）</w:t>
      </w:r>
    </w:p>
    <w:p>
      <w:pPr>
        <w:numPr>
          <w:ilvl w:val="0"/>
          <w:numId w:val="0"/>
        </w:numPr>
        <w:spacing w:line="540" w:lineRule="exact"/>
        <w:jc w:val="left"/>
        <w:rPr>
          <w:rFonts w:asciiTheme="minorEastAsia" w:hAnsiTheme="minorEastAsia" w:eastAsiaTheme="minorEastAsia"/>
          <w:color w:val="000000" w:themeColor="text1"/>
          <w:kern w:val="0"/>
          <w:sz w:val="28"/>
          <w:szCs w:val="28"/>
          <w14:textFill>
            <w14:solidFill>
              <w14:schemeClr w14:val="tx1"/>
            </w14:solidFill>
          </w14:textFill>
        </w:rPr>
      </w:pPr>
      <w:r>
        <w:rPr>
          <w:rFonts w:hint="eastAsia" w:asciiTheme="minorEastAsia" w:hAnsiTheme="minorEastAsia"/>
          <w:b/>
          <w:color w:val="000000" w:themeColor="text1"/>
          <w:kern w:val="0"/>
          <w:sz w:val="28"/>
          <w:szCs w:val="28"/>
          <w:lang w:eastAsia="zh-CN"/>
          <w14:textFill>
            <w14:solidFill>
              <w14:schemeClr w14:val="tx1"/>
            </w14:solidFill>
          </w14:textFill>
        </w:rPr>
        <w:t>（三）</w:t>
      </w:r>
      <w:r>
        <w:rPr>
          <w:rFonts w:hint="eastAsia" w:asciiTheme="minorEastAsia" w:hAnsiTheme="minorEastAsia" w:eastAsiaTheme="minorEastAsia"/>
          <w:b/>
          <w:color w:val="000000" w:themeColor="text1"/>
          <w:kern w:val="0"/>
          <w:sz w:val="28"/>
          <w:szCs w:val="28"/>
          <w14:textFill>
            <w14:solidFill>
              <w14:schemeClr w14:val="tx1"/>
            </w14:solidFill>
          </w14:textFill>
        </w:rPr>
        <w:t>组建基础条件和优势</w:t>
      </w:r>
      <w:r>
        <w:rPr>
          <w:rFonts w:hint="eastAsia" w:asciiTheme="minorEastAsia" w:hAnsiTheme="minorEastAsia" w:eastAsiaTheme="minorEastAsia"/>
          <w:color w:val="000000" w:themeColor="text1"/>
          <w:kern w:val="0"/>
          <w:sz w:val="28"/>
          <w:szCs w:val="28"/>
          <w14:textFill>
            <w14:solidFill>
              <w14:schemeClr w14:val="tx1"/>
            </w14:solidFill>
          </w14:textFill>
        </w:rPr>
        <w:t>（限2500字）</w:t>
      </w:r>
    </w:p>
    <w:p>
      <w:pPr>
        <w:numPr>
          <w:ilvl w:val="0"/>
          <w:numId w:val="2"/>
        </w:numPr>
        <w:spacing w:line="540" w:lineRule="exact"/>
        <w:jc w:val="left"/>
        <w:rPr>
          <w:rFonts w:cs="宋体" w:asciiTheme="minorEastAsia" w:hAnsiTheme="minorEastAsia" w:eastAsiaTheme="minorEastAsia"/>
          <w:kern w:val="0"/>
          <w:sz w:val="28"/>
          <w:szCs w:val="28"/>
        </w:rPr>
      </w:pPr>
      <w:r>
        <w:rPr>
          <w:rFonts w:hint="eastAsia" w:asciiTheme="minorEastAsia" w:hAnsiTheme="minorEastAsia" w:eastAsiaTheme="minorEastAsia"/>
          <w:kern w:val="0"/>
          <w:sz w:val="28"/>
          <w:szCs w:val="28"/>
        </w:rPr>
        <w:t>牵头单位基本情况、主要优势和联合承担单位的主要作用。</w:t>
      </w:r>
    </w:p>
    <w:p>
      <w:pPr>
        <w:numPr>
          <w:ilvl w:val="0"/>
          <w:numId w:val="2"/>
        </w:numPr>
        <w:spacing w:line="540" w:lineRule="exact"/>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组建负责和核心团队人员情况及优势。</w:t>
      </w:r>
    </w:p>
    <w:p>
      <w:pP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3、已有基础条件（已开展的前期工作，拥有资质、技术、</w:t>
      </w:r>
      <w:r>
        <w:rPr>
          <w:rFonts w:hint="eastAsia" w:cs="宋体" w:asciiTheme="minorEastAsia" w:hAnsiTheme="minorEastAsia"/>
          <w:kern w:val="0"/>
          <w:sz w:val="28"/>
          <w:szCs w:val="28"/>
          <w:lang w:eastAsia="zh-CN"/>
        </w:rPr>
        <w:t>仪器设施</w:t>
      </w:r>
      <w:r>
        <w:rPr>
          <w:rFonts w:hint="eastAsia" w:cs="宋体" w:asciiTheme="minorEastAsia" w:hAnsiTheme="minorEastAsia" w:eastAsiaTheme="minorEastAsia"/>
          <w:kern w:val="0"/>
          <w:sz w:val="28"/>
          <w:szCs w:val="28"/>
        </w:rPr>
        <w:t>、场地等</w:t>
      </w:r>
      <w:r>
        <w:rPr>
          <w:rFonts w:hint="eastAsia" w:cs="宋体" w:asciiTheme="minorEastAsia" w:hAnsiTheme="minorEastAsia"/>
          <w:kern w:val="0"/>
          <w:sz w:val="28"/>
          <w:szCs w:val="28"/>
          <w:lang w:eastAsia="zh-CN"/>
        </w:rPr>
        <w:t>。省级国际创新合作基地需要写明近五年承担的国家或省级的重点合作项目、取得的国际科技合作成果，一级国际科技合作发挥的示范作用、</w:t>
      </w:r>
      <w:r>
        <w:rPr>
          <w:rFonts w:hint="eastAsia" w:cs="宋体" w:asciiTheme="minorEastAsia" w:hAnsiTheme="minorEastAsia"/>
          <w:kern w:val="0"/>
          <w:sz w:val="28"/>
          <w:szCs w:val="28"/>
          <w:lang w:val="en-US" w:eastAsia="zh-CN"/>
        </w:rPr>
        <w:t>3年内国际科技合作的目标等内容</w:t>
      </w:r>
      <w:r>
        <w:rPr>
          <w:rFonts w:hint="eastAsia" w:cs="宋体" w:asciiTheme="minorEastAsia" w:hAnsiTheme="minorEastAsia" w:eastAsiaTheme="minorEastAsia"/>
          <w:kern w:val="0"/>
          <w:sz w:val="28"/>
          <w:szCs w:val="28"/>
        </w:rPr>
        <w:t>）</w:t>
      </w:r>
    </w:p>
    <w:p>
      <w:pPr>
        <w:numPr>
          <w:ilvl w:val="0"/>
          <w:numId w:val="0"/>
        </w:numPr>
        <w:spacing w:line="540" w:lineRule="exact"/>
        <w:jc w:val="left"/>
        <w:rPr>
          <w:rFonts w:asciiTheme="minorEastAsia" w:hAnsiTheme="minorEastAsia" w:eastAsiaTheme="minorEastAsia"/>
          <w:kern w:val="0"/>
          <w:sz w:val="28"/>
          <w:szCs w:val="28"/>
        </w:rPr>
      </w:pPr>
      <w:r>
        <w:rPr>
          <w:rFonts w:hint="eastAsia" w:asciiTheme="minorEastAsia" w:hAnsiTheme="minorEastAsia"/>
          <w:b/>
          <w:kern w:val="0"/>
          <w:sz w:val="28"/>
          <w:szCs w:val="28"/>
          <w:lang w:eastAsia="zh-CN"/>
        </w:rPr>
        <w:t>（四）</w:t>
      </w:r>
      <w:r>
        <w:rPr>
          <w:rFonts w:hint="eastAsia" w:asciiTheme="minorEastAsia" w:hAnsiTheme="minorEastAsia" w:eastAsiaTheme="minorEastAsia"/>
          <w:b/>
          <w:kern w:val="0"/>
          <w:sz w:val="28"/>
          <w:szCs w:val="28"/>
        </w:rPr>
        <w:t>组建实施和保障措施（限2500字</w:t>
      </w:r>
      <w:r>
        <w:rPr>
          <w:rFonts w:hint="eastAsia" w:asciiTheme="minorEastAsia" w:hAnsiTheme="minorEastAsia" w:eastAsiaTheme="minorEastAsia"/>
          <w:kern w:val="0"/>
          <w:sz w:val="28"/>
          <w:szCs w:val="28"/>
        </w:rPr>
        <w:t>）</w:t>
      </w:r>
    </w:p>
    <w:p>
      <w:pPr>
        <w:numPr>
          <w:ilvl w:val="0"/>
          <w:numId w:val="3"/>
        </w:numPr>
        <w:spacing w:line="540" w:lineRule="exact"/>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实施方案的科学性、合理性和可行性。</w:t>
      </w:r>
    </w:p>
    <w:p>
      <w:pPr>
        <w:numPr>
          <w:ilvl w:val="0"/>
          <w:numId w:val="3"/>
        </w:numPr>
        <w:spacing w:line="540" w:lineRule="exact"/>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自筹经费和配套经费承诺或保障情况。</w:t>
      </w:r>
    </w:p>
    <w:p>
      <w:pPr>
        <w:numPr>
          <w:ilvl w:val="0"/>
          <w:numId w:val="3"/>
        </w:numPr>
        <w:spacing w:line="540" w:lineRule="exact"/>
        <w:jc w:val="left"/>
        <w:rPr>
          <w:rFonts w:hint="eastAsia" w:asciiTheme="minorEastAsia" w:hAnsiTheme="minorEastAsia" w:eastAsiaTheme="minorEastAsia"/>
          <w:kern w:val="0"/>
          <w:sz w:val="28"/>
          <w:szCs w:val="28"/>
        </w:rPr>
      </w:pPr>
      <w:r>
        <w:rPr>
          <w:rFonts w:hint="eastAsia" w:asciiTheme="minorEastAsia" w:hAnsiTheme="minorEastAsia" w:eastAsiaTheme="minorEastAsia"/>
          <w:kern w:val="0"/>
          <w:sz w:val="28"/>
          <w:szCs w:val="28"/>
        </w:rPr>
        <w:t>其他保障措施。</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69CD"/>
    <w:multiLevelType w:val="singleLevel"/>
    <w:tmpl w:val="0D7269CD"/>
    <w:lvl w:ilvl="0" w:tentative="0">
      <w:start w:val="1"/>
      <w:numFmt w:val="decimal"/>
      <w:suff w:val="nothing"/>
      <w:lvlText w:val="%1、"/>
      <w:lvlJc w:val="left"/>
    </w:lvl>
  </w:abstractNum>
  <w:abstractNum w:abstractNumId="1">
    <w:nsid w:val="2F9A82FF"/>
    <w:multiLevelType w:val="singleLevel"/>
    <w:tmpl w:val="2F9A82FF"/>
    <w:lvl w:ilvl="0" w:tentative="0">
      <w:start w:val="1"/>
      <w:numFmt w:val="decimal"/>
      <w:suff w:val="nothing"/>
      <w:lvlText w:val="%1、"/>
      <w:lvlJc w:val="left"/>
    </w:lvl>
  </w:abstractNum>
  <w:abstractNum w:abstractNumId="2">
    <w:nsid w:val="3C6AC69A"/>
    <w:multiLevelType w:val="singleLevel"/>
    <w:tmpl w:val="3C6AC69A"/>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546761"/>
    <w:rsid w:val="01AD740C"/>
    <w:rsid w:val="032C2CBA"/>
    <w:rsid w:val="03BB0FE9"/>
    <w:rsid w:val="03CF3898"/>
    <w:rsid w:val="06EA38C5"/>
    <w:rsid w:val="07434463"/>
    <w:rsid w:val="086B1FAC"/>
    <w:rsid w:val="08C24BF2"/>
    <w:rsid w:val="08D21B58"/>
    <w:rsid w:val="09AE232D"/>
    <w:rsid w:val="09B220DD"/>
    <w:rsid w:val="09D1347C"/>
    <w:rsid w:val="0A6E1C0C"/>
    <w:rsid w:val="0B3F13B6"/>
    <w:rsid w:val="0BBC5B5F"/>
    <w:rsid w:val="0D796AA7"/>
    <w:rsid w:val="0EB87494"/>
    <w:rsid w:val="0EBB1CCC"/>
    <w:rsid w:val="0F546761"/>
    <w:rsid w:val="107557D5"/>
    <w:rsid w:val="14070AFE"/>
    <w:rsid w:val="141A2316"/>
    <w:rsid w:val="149E29A2"/>
    <w:rsid w:val="15094AF7"/>
    <w:rsid w:val="16C17962"/>
    <w:rsid w:val="1724646D"/>
    <w:rsid w:val="190766B9"/>
    <w:rsid w:val="191946E8"/>
    <w:rsid w:val="1B984BED"/>
    <w:rsid w:val="1BB26C1E"/>
    <w:rsid w:val="1C7B5970"/>
    <w:rsid w:val="1C950076"/>
    <w:rsid w:val="1DE84434"/>
    <w:rsid w:val="1E930B1B"/>
    <w:rsid w:val="21907B93"/>
    <w:rsid w:val="23965A46"/>
    <w:rsid w:val="23E52264"/>
    <w:rsid w:val="2428280C"/>
    <w:rsid w:val="260F41AE"/>
    <w:rsid w:val="27BC36F7"/>
    <w:rsid w:val="27F664AA"/>
    <w:rsid w:val="288E55DA"/>
    <w:rsid w:val="289513D4"/>
    <w:rsid w:val="2A3428C5"/>
    <w:rsid w:val="2A480B0B"/>
    <w:rsid w:val="2B562AAC"/>
    <w:rsid w:val="2E2D4730"/>
    <w:rsid w:val="30414D7D"/>
    <w:rsid w:val="31055260"/>
    <w:rsid w:val="310E5975"/>
    <w:rsid w:val="31C36373"/>
    <w:rsid w:val="32BF1DAA"/>
    <w:rsid w:val="347C722F"/>
    <w:rsid w:val="34B242D0"/>
    <w:rsid w:val="34C44D7C"/>
    <w:rsid w:val="34CC2721"/>
    <w:rsid w:val="351170CE"/>
    <w:rsid w:val="35C3612D"/>
    <w:rsid w:val="35F04A00"/>
    <w:rsid w:val="368E51D2"/>
    <w:rsid w:val="382A3B0B"/>
    <w:rsid w:val="38FA0660"/>
    <w:rsid w:val="3B3C41B1"/>
    <w:rsid w:val="3E4E7187"/>
    <w:rsid w:val="3EC72207"/>
    <w:rsid w:val="40F4617E"/>
    <w:rsid w:val="41731435"/>
    <w:rsid w:val="43510670"/>
    <w:rsid w:val="436B7091"/>
    <w:rsid w:val="446C5E13"/>
    <w:rsid w:val="44830BD8"/>
    <w:rsid w:val="44AB71C3"/>
    <w:rsid w:val="453C3180"/>
    <w:rsid w:val="459A0EB4"/>
    <w:rsid w:val="468E5262"/>
    <w:rsid w:val="47194ED2"/>
    <w:rsid w:val="481434B4"/>
    <w:rsid w:val="487400A8"/>
    <w:rsid w:val="4BCA5712"/>
    <w:rsid w:val="4E2D6EDC"/>
    <w:rsid w:val="4E6B6599"/>
    <w:rsid w:val="4F0E0ED9"/>
    <w:rsid w:val="503D2D3D"/>
    <w:rsid w:val="50AF4E9B"/>
    <w:rsid w:val="511B0A0F"/>
    <w:rsid w:val="51EC3925"/>
    <w:rsid w:val="523E685D"/>
    <w:rsid w:val="53BB6B4C"/>
    <w:rsid w:val="541243EC"/>
    <w:rsid w:val="552703B8"/>
    <w:rsid w:val="55D605A0"/>
    <w:rsid w:val="55E03FC7"/>
    <w:rsid w:val="55EE02CA"/>
    <w:rsid w:val="56D715EA"/>
    <w:rsid w:val="575B0509"/>
    <w:rsid w:val="57D12302"/>
    <w:rsid w:val="58620643"/>
    <w:rsid w:val="58892FBB"/>
    <w:rsid w:val="5890484D"/>
    <w:rsid w:val="5B9B09E3"/>
    <w:rsid w:val="5C4C649A"/>
    <w:rsid w:val="5DAC22CD"/>
    <w:rsid w:val="5E370F63"/>
    <w:rsid w:val="5EEA6A24"/>
    <w:rsid w:val="6084359C"/>
    <w:rsid w:val="61195348"/>
    <w:rsid w:val="619D761E"/>
    <w:rsid w:val="637140A4"/>
    <w:rsid w:val="64240140"/>
    <w:rsid w:val="64EE4D1F"/>
    <w:rsid w:val="657562EA"/>
    <w:rsid w:val="66270338"/>
    <w:rsid w:val="66A760E6"/>
    <w:rsid w:val="678A1E00"/>
    <w:rsid w:val="67D861D9"/>
    <w:rsid w:val="682D575B"/>
    <w:rsid w:val="68BB56F3"/>
    <w:rsid w:val="690129E1"/>
    <w:rsid w:val="69094E75"/>
    <w:rsid w:val="69270165"/>
    <w:rsid w:val="6940136F"/>
    <w:rsid w:val="69AB1C5D"/>
    <w:rsid w:val="6B3B1F84"/>
    <w:rsid w:val="6B5D7D09"/>
    <w:rsid w:val="6D194D21"/>
    <w:rsid w:val="6DF249E4"/>
    <w:rsid w:val="723B4609"/>
    <w:rsid w:val="72F61549"/>
    <w:rsid w:val="732C0461"/>
    <w:rsid w:val="73FC6F6F"/>
    <w:rsid w:val="742F2015"/>
    <w:rsid w:val="74991C70"/>
    <w:rsid w:val="74D94576"/>
    <w:rsid w:val="76ED2EF8"/>
    <w:rsid w:val="778C0D7F"/>
    <w:rsid w:val="7A3E5049"/>
    <w:rsid w:val="7AFC5A3C"/>
    <w:rsid w:val="7BB15BBF"/>
    <w:rsid w:val="7C4E4883"/>
    <w:rsid w:val="7DE815D8"/>
    <w:rsid w:val="7EDE0315"/>
    <w:rsid w:val="7FA43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9"/>
    <w:pPr>
      <w:widowControl/>
      <w:spacing w:before="100" w:beforeAutospacing="1" w:after="100" w:afterAutospacing="1"/>
      <w:jc w:val="left"/>
      <w:outlineLvl w:val="2"/>
    </w:pPr>
    <w:rPr>
      <w:rFonts w:ascii="宋体" w:hAnsi="宋体"/>
      <w:b/>
      <w:kern w:val="0"/>
      <w:sz w:val="24"/>
      <w:szCs w:val="20"/>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note text"/>
    <w:basedOn w:val="1"/>
    <w:qFormat/>
    <w:uiPriority w:val="0"/>
    <w:pPr>
      <w:adjustRightInd w:val="0"/>
      <w:snapToGrid w:val="0"/>
      <w:spacing w:line="360" w:lineRule="atLeast"/>
      <w:jc w:val="left"/>
      <w:textAlignment w:val="baseline"/>
    </w:pPr>
    <w:rPr>
      <w:kern w:val="0"/>
      <w:sz w:val="18"/>
      <w:szCs w:val="20"/>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annotation reference"/>
    <w:qFormat/>
    <w:uiPriority w:val="0"/>
    <w:rPr>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2019-04-04T07:00:00Z</dcterms:created>
  <dc:creator>admin</dc:creator>
  <cp:lastModifiedBy>然</cp:lastModifiedBy>
  <cp:lastPrinted>2020-07-23T03:37:00Z</cp:lastPrinted>
  <dcterms:modified xsi:type="dcterms:W3CDTF">2021-03-05T02:33:43Z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